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6" w:rsidRPr="00523904" w:rsidRDefault="00153A31" w:rsidP="00523904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1663700" cy="13970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3491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otham Light" w:hAnsi="Gotham Light" w:cs="Gotham Light"/>
          <w:color w:val="000000"/>
          <w:sz w:val="44"/>
          <w:szCs w:val="44"/>
        </w:rPr>
        <w:t xml:space="preserve"> </w:t>
      </w:r>
      <w:r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4010025" cy="257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64098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76" w:rsidRPr="00E52287" w:rsidRDefault="004A6E76" w:rsidP="00C02C2F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E52287" w:rsidRDefault="004A6E76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E52287" w:rsidRDefault="004A6E76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4B2D75" w:rsidRDefault="00153A31" w:rsidP="00E6057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D75">
        <w:rPr>
          <w:rFonts w:ascii="Arial" w:hAnsi="Arial" w:cs="Arial"/>
          <w:color w:val="000000"/>
          <w:sz w:val="20"/>
          <w:szCs w:val="20"/>
        </w:rPr>
        <w:t xml:space="preserve">                   Tip No: 2                                                                                                                                    Tescil No:</w:t>
      </w:r>
    </w:p>
    <w:p w:rsidR="004A6E76" w:rsidRPr="004B2D75" w:rsidRDefault="004A6E76" w:rsidP="00C02C2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1"/>
        <w:gridCol w:w="991"/>
        <w:gridCol w:w="2409"/>
        <w:gridCol w:w="1555"/>
        <w:gridCol w:w="1420"/>
        <w:gridCol w:w="992"/>
        <w:gridCol w:w="850"/>
        <w:gridCol w:w="851"/>
        <w:gridCol w:w="850"/>
        <w:gridCol w:w="567"/>
        <w:gridCol w:w="1134"/>
        <w:gridCol w:w="1276"/>
        <w:gridCol w:w="992"/>
        <w:gridCol w:w="990"/>
      </w:tblGrid>
      <w:tr w:rsidR="00951E1E">
        <w:trPr>
          <w:trHeight w:val="567"/>
          <w:jc w:val="center"/>
        </w:trPr>
        <w:tc>
          <w:tcPr>
            <w:tcW w:w="892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SATICI</w:t>
            </w:r>
          </w:p>
        </w:tc>
        <w:tc>
          <w:tcPr>
            <w:tcW w:w="4958" w:type="dxa"/>
            <w:gridSpan w:val="3"/>
          </w:tcPr>
          <w:p w:rsidR="004A6E76" w:rsidRPr="00662FEC" w:rsidRDefault="00153A31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ADI, SOYADI (ÜNVANI)</w:t>
            </w:r>
          </w:p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59" w:type="dxa"/>
            <w:gridSpan w:val="5"/>
          </w:tcPr>
          <w:p w:rsidR="004A6E76" w:rsidRPr="00662FEC" w:rsidRDefault="00153A31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ADRESİ</w:t>
            </w:r>
          </w:p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59" w:type="dxa"/>
            <w:gridSpan w:val="5"/>
          </w:tcPr>
          <w:p w:rsidR="004A6E76" w:rsidRPr="00662FEC" w:rsidRDefault="00153A31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VERGİ DAİRESİ / VERGİ NO. / T.C NO.</w:t>
            </w:r>
          </w:p>
        </w:tc>
      </w:tr>
      <w:tr w:rsidR="00951E1E">
        <w:trPr>
          <w:trHeight w:val="340"/>
          <w:jc w:val="center"/>
        </w:trPr>
        <w:tc>
          <w:tcPr>
            <w:tcW w:w="1884" w:type="dxa"/>
            <w:gridSpan w:val="2"/>
            <w:tcBorders>
              <w:bottom w:val="nil"/>
            </w:tcBorders>
            <w:vAlign w:val="bottom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FATURA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ALICI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ADRESİ</w:t>
            </w:r>
          </w:p>
        </w:tc>
        <w:tc>
          <w:tcPr>
            <w:tcW w:w="992" w:type="dxa"/>
            <w:vMerge w:val="restart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 Dairesi</w:t>
            </w:r>
          </w:p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 No.</w:t>
            </w:r>
          </w:p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T.C. No.</w:t>
            </w:r>
          </w:p>
        </w:tc>
        <w:tc>
          <w:tcPr>
            <w:tcW w:w="850" w:type="dxa"/>
            <w:vMerge w:val="restart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Malın Cinsi</w:t>
            </w:r>
          </w:p>
        </w:tc>
        <w:tc>
          <w:tcPr>
            <w:tcW w:w="851" w:type="dxa"/>
            <w:vMerge w:val="restart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Ambalaj</w:t>
            </w:r>
          </w:p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Durumu</w:t>
            </w:r>
          </w:p>
        </w:tc>
        <w:tc>
          <w:tcPr>
            <w:tcW w:w="850" w:type="dxa"/>
            <w:vMerge w:val="restart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Malın</w:t>
            </w:r>
          </w:p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Menşe’i ve</w:t>
            </w:r>
          </w:p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Mahsul Yılı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6E76" w:rsidRPr="00662FEC" w:rsidRDefault="00153A31" w:rsidP="00662FEC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Tediye</w:t>
            </w:r>
          </w:p>
        </w:tc>
        <w:tc>
          <w:tcPr>
            <w:tcW w:w="2410" w:type="dxa"/>
            <w:gridSpan w:val="2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MİKTARI</w:t>
            </w:r>
          </w:p>
        </w:tc>
        <w:tc>
          <w:tcPr>
            <w:tcW w:w="992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FİYAT</w:t>
            </w:r>
          </w:p>
        </w:tc>
        <w:tc>
          <w:tcPr>
            <w:tcW w:w="985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TUTARI</w:t>
            </w:r>
          </w:p>
        </w:tc>
      </w:tr>
      <w:tr w:rsidR="00951E1E">
        <w:trPr>
          <w:trHeight w:val="340"/>
          <w:jc w:val="center"/>
        </w:trPr>
        <w:tc>
          <w:tcPr>
            <w:tcW w:w="892" w:type="dxa"/>
            <w:tcBorders>
              <w:top w:val="nil"/>
              <w:right w:val="nil"/>
            </w:tcBorders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410" w:type="dxa"/>
            <w:tcBorders>
              <w:top w:val="nil"/>
            </w:tcBorders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ADI, SOYADI VEYA ÜNVANI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KİLO</w:t>
            </w:r>
          </w:p>
        </w:tc>
        <w:tc>
          <w:tcPr>
            <w:tcW w:w="1276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ADET</w:t>
            </w:r>
          </w:p>
        </w:tc>
        <w:tc>
          <w:tcPr>
            <w:tcW w:w="992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TL</w:t>
            </w:r>
          </w:p>
        </w:tc>
        <w:tc>
          <w:tcPr>
            <w:tcW w:w="985" w:type="dxa"/>
            <w:vAlign w:val="center"/>
          </w:tcPr>
          <w:p w:rsidR="004A6E76" w:rsidRPr="00662FEC" w:rsidRDefault="00153A31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TL</w:t>
            </w: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>
        <w:trPr>
          <w:trHeight w:val="227"/>
          <w:jc w:val="center"/>
        </w:trPr>
        <w:tc>
          <w:tcPr>
            <w:tcW w:w="892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985" w:type="dxa"/>
            <w:tcBorders>
              <w:top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951E1E" w:rsidTr="00F804B7">
        <w:trPr>
          <w:trHeight w:val="384"/>
          <w:jc w:val="center"/>
        </w:trPr>
        <w:tc>
          <w:tcPr>
            <w:tcW w:w="11381" w:type="dxa"/>
            <w:gridSpan w:val="10"/>
            <w:vAlign w:val="center"/>
          </w:tcPr>
          <w:p w:rsidR="004A6E76" w:rsidRPr="00662FEC" w:rsidRDefault="00153A31" w:rsidP="001265D1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 xml:space="preserve">Alıcı, Satıcı ve Aracılar arasında anlaşmazlık halinde müracaat mercii                                     </w:t>
            </w: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YEKÜN</w:t>
            </w:r>
          </w:p>
        </w:tc>
        <w:tc>
          <w:tcPr>
            <w:tcW w:w="1134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</w:tr>
      <w:tr w:rsidR="00951E1E" w:rsidTr="00F804B7">
        <w:trPr>
          <w:trHeight w:val="291"/>
          <w:jc w:val="center"/>
        </w:trPr>
        <w:tc>
          <w:tcPr>
            <w:tcW w:w="15768" w:type="dxa"/>
            <w:gridSpan w:val="14"/>
            <w:vAlign w:val="center"/>
          </w:tcPr>
          <w:p w:rsidR="004A6E76" w:rsidRPr="00662FEC" w:rsidRDefault="00153A31" w:rsidP="005E3CED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ÖZEL ŞARTLAR</w:t>
            </w:r>
          </w:p>
        </w:tc>
      </w:tr>
      <w:tr w:rsidR="00951E1E">
        <w:trPr>
          <w:trHeight w:val="1744"/>
          <w:jc w:val="center"/>
        </w:trPr>
        <w:tc>
          <w:tcPr>
            <w:tcW w:w="15768" w:type="dxa"/>
            <w:gridSpan w:val="14"/>
          </w:tcPr>
          <w:p w:rsidR="004A6E76" w:rsidRPr="00662FEC" w:rsidRDefault="00153A31" w:rsidP="00662FEC">
            <w:pPr>
              <w:spacing w:before="120"/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 xml:space="preserve">1. İlgili Kanun, Tüzük Yönetmelik hükümleri ile İstanbul Ticaret Borsası Genel Kararları, örf-adet ve teamüller ve yukarıdakı esaslar </w:t>
            </w: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çerçevesinde aramızda işbu akidlerin yapıldığını,</w:t>
            </w:r>
          </w:p>
          <w:p w:rsidR="004A6E76" w:rsidRPr="00662FEC" w:rsidRDefault="00153A31" w:rsidP="00084D7E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2. Yukarıdaki her satırın bir akdi gösterdiğini, beyan ve tescilini rica ederiz.</w:t>
            </w:r>
          </w:p>
          <w:p w:rsidR="004A6E76" w:rsidRPr="00662FEC" w:rsidRDefault="004A6E76" w:rsidP="00084D7E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</w:p>
          <w:p w:rsidR="004A6E76" w:rsidRPr="00662FEC" w:rsidRDefault="00153A31" w:rsidP="008007D2">
            <w:pPr>
              <w:rPr>
                <w:rFonts w:ascii="Arial" w:eastAsia="MS Min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Satıcı                                                                           Ajan                                                                                 Alıcı                                                   </w:t>
            </w:r>
            <w:r w:rsidRPr="00662FEC">
              <w:rPr>
                <w:rFonts w:ascii="Arial" w:eastAsia="MS Min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Ajan</w:t>
            </w:r>
          </w:p>
          <w:p w:rsidR="004A6E76" w:rsidRPr="00662FEC" w:rsidRDefault="004A6E76" w:rsidP="00084D7E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</w:tr>
    </w:tbl>
    <w:p w:rsidR="004A6E76" w:rsidRDefault="00153A31" w:rsidP="00027ED2">
      <w:pPr>
        <w:spacing w:before="120"/>
        <w:ind w:left="-567"/>
        <w:rPr>
          <w:rFonts w:ascii="Arial" w:hAnsi="Arial" w:cs="Arial"/>
          <w:b/>
          <w:bCs/>
          <w:color w:val="000000"/>
          <w:sz w:val="18"/>
          <w:szCs w:val="18"/>
        </w:rPr>
      </w:pPr>
      <w:r w:rsidRPr="004B2D75">
        <w:rPr>
          <w:rFonts w:ascii="Arial" w:hAnsi="Arial" w:cs="Arial"/>
          <w:b/>
          <w:bCs/>
          <w:color w:val="000000"/>
          <w:sz w:val="18"/>
          <w:szCs w:val="18"/>
        </w:rPr>
        <w:t>İşbu Beyannameden Toplam,</w:t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</w:rPr>
        <w:t>TL. Borsa tescil ücreti alınmıştır.</w:t>
      </w:r>
    </w:p>
    <w:p w:rsidR="00F804B7" w:rsidRPr="00F804B7" w:rsidRDefault="00153A31" w:rsidP="00445EC4">
      <w:pPr>
        <w:spacing w:before="120"/>
        <w:ind w:left="-567"/>
        <w:rPr>
          <w:rFonts w:ascii="Gotham Light" w:hAnsi="Gotham Light" w:cs="Arial"/>
          <w:bCs/>
          <w:color w:val="000000"/>
          <w:sz w:val="14"/>
          <w:szCs w:val="18"/>
        </w:rPr>
      </w:pPr>
      <w:r>
        <w:rPr>
          <w:rFonts w:ascii="Gotham Light" w:hAnsi="Gotham Light" w:cs="Arial"/>
          <w:bCs/>
          <w:color w:val="000000"/>
          <w:sz w:val="14"/>
          <w:szCs w:val="18"/>
        </w:rPr>
        <w:t xml:space="preserve">İş bu beyanname ile beyan edilen kişisel veriler, 6698 sayılı Kişisel Verilerin Korunması Kanunu kapsamında işlenmekte olup, resmi </w:t>
      </w:r>
      <w:r>
        <w:rPr>
          <w:rFonts w:ascii="Gotham Light" w:hAnsi="Gotham Light" w:cs="Arial"/>
          <w:bCs/>
          <w:color w:val="000000"/>
          <w:sz w:val="14"/>
          <w:szCs w:val="18"/>
        </w:rPr>
        <w:t>kurumlar tarafından talep edilmesi halinde paylaşılacaktır.</w:t>
      </w:r>
    </w:p>
    <w:sectPr w:rsidR="00F804B7" w:rsidRPr="00F804B7" w:rsidSect="00445EC4">
      <w:footerReference w:type="default" r:id="rId8"/>
      <w:pgSz w:w="16820" w:h="11900" w:orient="landscape"/>
      <w:pgMar w:top="1134" w:right="1134" w:bottom="851" w:left="1134" w:header="39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31" w:rsidRDefault="00153A31">
      <w:r>
        <w:separator/>
      </w:r>
    </w:p>
  </w:endnote>
  <w:endnote w:type="continuationSeparator" w:id="0">
    <w:p w:rsidR="00153A31" w:rsidRDefault="0015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97" w:rsidRDefault="00153A31" w:rsidP="008C4645">
    <w:pPr>
      <w:ind w:left="-567"/>
      <w:rPr>
        <w:rFonts w:ascii="Gotham Light" w:eastAsiaTheme="minorEastAsia" w:hAnsi="Gotham Light" w:cstheme="minorBidi"/>
        <w:sz w:val="16"/>
        <w:szCs w:val="16"/>
      </w:rPr>
    </w:pPr>
    <w:r w:rsidRPr="005B00E8">
      <w:rPr>
        <w:rFonts w:ascii="Gotham Light" w:hAnsi="Gotham Light"/>
        <w:sz w:val="16"/>
        <w:szCs w:val="16"/>
      </w:rPr>
      <w:t>03.F.23  / 1 / 6.2.2020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31" w:rsidRDefault="00153A31">
      <w:r>
        <w:separator/>
      </w:r>
    </w:p>
  </w:footnote>
  <w:footnote w:type="continuationSeparator" w:id="0">
    <w:p w:rsidR="00153A31" w:rsidRDefault="0015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86"/>
    <w:rsid w:val="00027ED2"/>
    <w:rsid w:val="00084D7E"/>
    <w:rsid w:val="00107C43"/>
    <w:rsid w:val="001265D1"/>
    <w:rsid w:val="00153A31"/>
    <w:rsid w:val="00233D8F"/>
    <w:rsid w:val="00445EC4"/>
    <w:rsid w:val="004A6E76"/>
    <w:rsid w:val="004B2D75"/>
    <w:rsid w:val="00523904"/>
    <w:rsid w:val="005B00E8"/>
    <w:rsid w:val="005E3CED"/>
    <w:rsid w:val="0064120B"/>
    <w:rsid w:val="00662FEC"/>
    <w:rsid w:val="008007D2"/>
    <w:rsid w:val="008C4645"/>
    <w:rsid w:val="008D3B86"/>
    <w:rsid w:val="00951E1E"/>
    <w:rsid w:val="00962E97"/>
    <w:rsid w:val="009D308C"/>
    <w:rsid w:val="00C02C2F"/>
    <w:rsid w:val="00C64A8C"/>
    <w:rsid w:val="00D13068"/>
    <w:rsid w:val="00D8579E"/>
    <w:rsid w:val="00DE746F"/>
    <w:rsid w:val="00E52287"/>
    <w:rsid w:val="00E6057B"/>
    <w:rsid w:val="00F2236E"/>
    <w:rsid w:val="00F804B7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8AF96-4221-43B5-818D-5C88BB6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DA6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2C2F"/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2C2F"/>
  </w:style>
  <w:style w:type="table" w:styleId="TabloKlavuzu">
    <w:name w:val="Table Grid"/>
    <w:basedOn w:val="NormalTablo"/>
    <w:uiPriority w:val="99"/>
    <w:rsid w:val="00C02C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0669B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69B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66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Ritm İletisim Hizmetleri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Kaan Ölcek</dc:creator>
  <cp:lastModifiedBy>Dicle Özdemir</cp:lastModifiedBy>
  <cp:revision>2</cp:revision>
  <cp:lastPrinted>2015-12-16T12:28:00Z</cp:lastPrinted>
  <dcterms:created xsi:type="dcterms:W3CDTF">2020-02-06T09:45:00Z</dcterms:created>
  <dcterms:modified xsi:type="dcterms:W3CDTF">2020-02-06T09:45:00Z</dcterms:modified>
</cp:coreProperties>
</file>